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5D" w:rsidRDefault="00C54F5D" w:rsidP="00C54F5D">
      <w:pPr>
        <w:spacing w:after="0"/>
        <w:jc w:val="center"/>
        <w:rPr>
          <w:rFonts w:ascii="Calibri Light" w:hAnsi="Calibri Light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9BE12F" wp14:editId="2F1A939A">
            <wp:simplePos x="0" y="0"/>
            <wp:positionH relativeFrom="column">
              <wp:posOffset>4905375</wp:posOffset>
            </wp:positionH>
            <wp:positionV relativeFrom="paragraph">
              <wp:posOffset>-99533</wp:posOffset>
            </wp:positionV>
            <wp:extent cx="996778" cy="819369"/>
            <wp:effectExtent l="0" t="0" r="0" b="0"/>
            <wp:wrapNone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78" cy="81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9753C" wp14:editId="11C341F0">
            <wp:simplePos x="0" y="0"/>
            <wp:positionH relativeFrom="column">
              <wp:posOffset>-276225</wp:posOffset>
            </wp:positionH>
            <wp:positionV relativeFrom="paragraph">
              <wp:posOffset>-215265</wp:posOffset>
            </wp:positionV>
            <wp:extent cx="1227352" cy="938213"/>
            <wp:effectExtent l="0" t="0" r="0" b="0"/>
            <wp:wrapNone/>
            <wp:docPr id="1" name="Picture 1" descr="http://www.cambridgesynchro.org/uploads/3/8/0/8/38089645/published/logo-for-white-background-01.png?1501799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bridgesynchro.org/uploads/3/8/0/8/38089645/published/logo-for-white-background-01.png?1501799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52" cy="9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Times New Roman"/>
          <w:b/>
          <w:i/>
          <w:sz w:val="36"/>
          <w:szCs w:val="36"/>
        </w:rPr>
        <w:t>East Zone Invitational</w:t>
      </w:r>
      <w:r>
        <w:rPr>
          <w:rFonts w:ascii="Calibri Light" w:hAnsi="Calibri Light" w:cs="Times New Roman"/>
          <w:b/>
          <w:i/>
          <w:sz w:val="36"/>
          <w:szCs w:val="36"/>
        </w:rPr>
        <w:t xml:space="preserve">   </w:t>
      </w:r>
    </w:p>
    <w:p w:rsidR="00C54F5D" w:rsidRPr="00EF79B4" w:rsidRDefault="00C54F5D" w:rsidP="00C54F5D">
      <w:pPr>
        <w:spacing w:after="0"/>
        <w:jc w:val="center"/>
        <w:rPr>
          <w:rFonts w:ascii="Calibri Light" w:hAnsi="Calibri Light" w:cs="Times New Roman"/>
          <w:b/>
          <w:i/>
          <w:sz w:val="36"/>
          <w:szCs w:val="36"/>
        </w:rPr>
      </w:pPr>
      <w:r>
        <w:rPr>
          <w:rFonts w:ascii="Calibri Light" w:hAnsi="Calibri Light" w:cs="Times New Roman"/>
          <w:b/>
          <w:i/>
          <w:sz w:val="36"/>
          <w:szCs w:val="36"/>
        </w:rPr>
        <w:t>March 13-15, 2020</w:t>
      </w:r>
    </w:p>
    <w:p w:rsidR="00C54F5D" w:rsidRDefault="00C54F5D" w:rsidP="00C54F5D">
      <w:pPr>
        <w:pStyle w:val="Body"/>
        <w:spacing w:after="0" w:line="100" w:lineRule="atLeast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C54F5D" w:rsidRDefault="00C54F5D" w:rsidP="00C54F5D">
      <w:pPr>
        <w:pStyle w:val="Body"/>
        <w:spacing w:after="0" w:line="100" w:lineRule="atLeast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C54F5D" w:rsidRDefault="00C54F5D" w:rsidP="00C54F5D">
      <w:pPr>
        <w:pStyle w:val="Body"/>
        <w:spacing w:after="0" w:line="100" w:lineRule="atLeast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C54F5D" w:rsidRDefault="00C54F5D" w:rsidP="00C54F5D">
      <w:pPr>
        <w:pStyle w:val="Body"/>
        <w:spacing w:after="0" w:line="100" w:lineRule="atLeast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eastAsia="Arial Unicode MS" w:hAnsiTheme="majorBidi" w:cstheme="majorBidi"/>
          <w:b/>
          <w:bCs/>
          <w:sz w:val="24"/>
          <w:szCs w:val="24"/>
        </w:rPr>
        <w:t>SPONSORED BY</w:t>
      </w:r>
      <w:r w:rsidRPr="002E6438">
        <w:rPr>
          <w:rFonts w:asciiTheme="majorBidi" w:hAnsiTheme="majorBidi" w:cstheme="majorBidi"/>
          <w:sz w:val="24"/>
          <w:szCs w:val="24"/>
        </w:rPr>
        <w:tab/>
        <w:t>Cambridge Synchro</w:t>
      </w:r>
    </w:p>
    <w:p w:rsidR="00C54F5D" w:rsidRDefault="00C54F5D" w:rsidP="00C54F5D">
      <w:pPr>
        <w:pStyle w:val="Body"/>
        <w:spacing w:after="0" w:line="100" w:lineRule="atLeast"/>
        <w:ind w:left="1440" w:firstLine="72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sz w:val="24"/>
          <w:szCs w:val="24"/>
        </w:rPr>
        <w:t>Attleboro Y</w:t>
      </w:r>
      <w:r>
        <w:rPr>
          <w:rFonts w:asciiTheme="majorBidi" w:hAnsiTheme="majorBidi" w:cstheme="majorBidi"/>
          <w:sz w:val="24"/>
          <w:szCs w:val="24"/>
        </w:rPr>
        <w:t>MCA</w:t>
      </w:r>
      <w:r w:rsidRPr="002E64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438">
        <w:rPr>
          <w:rFonts w:asciiTheme="majorBidi" w:hAnsiTheme="majorBidi" w:cstheme="majorBidi"/>
          <w:sz w:val="24"/>
          <w:szCs w:val="24"/>
        </w:rPr>
        <w:t>Lyonfish</w:t>
      </w:r>
      <w:proofErr w:type="spellEnd"/>
      <w:r w:rsidRPr="002E64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E6438">
        <w:rPr>
          <w:rFonts w:asciiTheme="majorBidi" w:hAnsiTheme="majorBidi" w:cstheme="majorBidi"/>
          <w:sz w:val="24"/>
          <w:szCs w:val="24"/>
        </w:rPr>
        <w:t>Synchronettes</w:t>
      </w:r>
      <w:proofErr w:type="spellEnd"/>
    </w:p>
    <w:p w:rsidR="00C54F5D" w:rsidRPr="002E6438" w:rsidRDefault="00C54F5D" w:rsidP="00C54F5D">
      <w:pPr>
        <w:pStyle w:val="Body"/>
        <w:spacing w:after="0" w:line="100" w:lineRule="atLeast"/>
        <w:ind w:left="1440"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2E6438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2E6438">
        <w:rPr>
          <w:rFonts w:asciiTheme="majorBidi" w:hAnsiTheme="majorBidi" w:cstheme="majorBidi"/>
          <w:sz w:val="24"/>
          <w:szCs w:val="24"/>
        </w:rPr>
        <w:t xml:space="preserve"> Wheaton College</w:t>
      </w:r>
    </w:p>
    <w:p w:rsidR="004A3AE4" w:rsidRDefault="004A3AE4"/>
    <w:p w:rsidR="00C54F5D" w:rsidRPr="002E6438" w:rsidRDefault="00C54F5D" w:rsidP="00C54F5D">
      <w:pPr>
        <w:pStyle w:val="Default"/>
        <w:rPr>
          <w:rFonts w:asciiTheme="majorBidi" w:hAnsiTheme="majorBidi" w:cstheme="majorBidi"/>
        </w:rPr>
      </w:pPr>
      <w:r w:rsidRPr="002E6438">
        <w:rPr>
          <w:rFonts w:asciiTheme="majorBidi" w:eastAsia="Times New Roman" w:hAnsiTheme="majorBidi" w:cstheme="majorBidi"/>
          <w:b/>
          <w:bCs/>
        </w:rPr>
        <w:t>FACILITY</w:t>
      </w:r>
      <w:r w:rsidRPr="002E6438">
        <w:rPr>
          <w:rFonts w:asciiTheme="majorBidi" w:hAnsiTheme="majorBidi" w:cstheme="majorBidi"/>
        </w:rPr>
        <w:tab/>
      </w:r>
      <w:r w:rsidRPr="002E6438">
        <w:rPr>
          <w:rFonts w:asciiTheme="majorBidi" w:hAnsiTheme="majorBidi" w:cstheme="majorBidi"/>
        </w:rPr>
        <w:tab/>
      </w:r>
      <w:r w:rsidRPr="002E6438">
        <w:rPr>
          <w:rFonts w:asciiTheme="majorBidi" w:hAnsiTheme="majorBidi" w:cstheme="majorBidi"/>
          <w:b/>
          <w:bCs/>
        </w:rPr>
        <w:t>Hass Athletic Center – Balfour Natatorium, Wheaton College</w:t>
      </w: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2E6438">
        <w:rPr>
          <w:rFonts w:asciiTheme="majorBidi" w:hAnsiTheme="majorBidi" w:cstheme="majorBidi"/>
          <w:color w:val="000000"/>
          <w:sz w:val="24"/>
          <w:szCs w:val="24"/>
        </w:rPr>
        <w:t>26 East Main Street, Norton, MA 02766</w:t>
      </w:r>
    </w:p>
    <w:p w:rsidR="00C54F5D" w:rsidRPr="002E6438" w:rsidRDefault="00C54F5D" w:rsidP="00C54F5D">
      <w:pPr>
        <w:spacing w:after="0"/>
        <w:ind w:left="2160" w:hanging="2160"/>
        <w:rPr>
          <w:rFonts w:asciiTheme="majorBidi" w:eastAsia="Arial Unicode MS" w:hAnsiTheme="majorBidi" w:cstheme="majorBidi"/>
          <w:b/>
          <w:sz w:val="24"/>
          <w:szCs w:val="24"/>
        </w:rPr>
      </w:pPr>
    </w:p>
    <w:p w:rsidR="00C54F5D" w:rsidRPr="002E6438" w:rsidRDefault="00C54F5D" w:rsidP="00C54F5D">
      <w:pPr>
        <w:spacing w:after="0"/>
        <w:ind w:left="2160" w:hanging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eastAsia="Arial Unicode MS" w:hAnsiTheme="majorBidi" w:cstheme="majorBidi"/>
          <w:b/>
          <w:sz w:val="24"/>
          <w:szCs w:val="24"/>
        </w:rPr>
        <w:t>POOL SPECS</w:t>
      </w:r>
      <w:r w:rsidRPr="002E6438">
        <w:rPr>
          <w:rFonts w:asciiTheme="majorBidi" w:hAnsiTheme="majorBidi" w:cstheme="majorBidi"/>
          <w:sz w:val="24"/>
          <w:szCs w:val="24"/>
        </w:rPr>
        <w:tab/>
        <w:t xml:space="preserve">Length: 40 meters with movable bulkhead </w:t>
      </w:r>
    </w:p>
    <w:p w:rsidR="00C54F5D" w:rsidRPr="002E6438" w:rsidRDefault="00C54F5D" w:rsidP="00C54F5D">
      <w:pPr>
        <w:spacing w:after="0"/>
        <w:ind w:left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sz w:val="24"/>
          <w:szCs w:val="24"/>
        </w:rPr>
        <w:t xml:space="preserve">Width: 8 lanes </w:t>
      </w:r>
      <w:r w:rsidRPr="002E6438">
        <w:rPr>
          <w:rFonts w:asciiTheme="majorBidi" w:hAnsiTheme="majorBidi" w:cstheme="majorBidi"/>
          <w:sz w:val="24"/>
          <w:szCs w:val="24"/>
        </w:rPr>
        <w:tab/>
      </w:r>
    </w:p>
    <w:p w:rsidR="00C54F5D" w:rsidRPr="002E6438" w:rsidRDefault="00C54F5D" w:rsidP="00C54F5D">
      <w:pPr>
        <w:spacing w:after="0"/>
        <w:ind w:left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sz w:val="24"/>
          <w:szCs w:val="24"/>
        </w:rPr>
        <w:t xml:space="preserve">Depth: Entry 13ft, Midpoint 9ft, End of competition area 8ft </w:t>
      </w:r>
    </w:p>
    <w:p w:rsidR="00C54F5D" w:rsidRPr="002E6438" w:rsidRDefault="00C54F5D" w:rsidP="00C54F5D">
      <w:pPr>
        <w:spacing w:after="0"/>
        <w:ind w:left="2160" w:hanging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sz w:val="24"/>
          <w:szCs w:val="24"/>
        </w:rPr>
        <w:tab/>
        <w:t>Entry: Deep end, starting blocks and two diving boards</w:t>
      </w:r>
    </w:p>
    <w:p w:rsidR="00C54F5D" w:rsidRPr="002E6438" w:rsidRDefault="00C54F5D" w:rsidP="00C54F5D">
      <w:pPr>
        <w:spacing w:after="0"/>
        <w:ind w:left="2160" w:hanging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sz w:val="24"/>
          <w:szCs w:val="24"/>
        </w:rPr>
        <w:tab/>
        <w:t xml:space="preserve">Deck space: Entry end 14’8”, Opp. End 4’ Bulkhead, Side 1: 5’2”,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2E6438">
        <w:rPr>
          <w:rFonts w:asciiTheme="majorBidi" w:hAnsiTheme="majorBidi" w:cstheme="majorBidi"/>
          <w:sz w:val="24"/>
          <w:szCs w:val="24"/>
        </w:rPr>
        <w:t>Side 2: 9’9”</w:t>
      </w:r>
    </w:p>
    <w:p w:rsidR="00C54F5D" w:rsidRPr="002E6438" w:rsidRDefault="00C54F5D" w:rsidP="00C54F5D">
      <w:pPr>
        <w:spacing w:after="0"/>
        <w:ind w:left="2160" w:hanging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sz w:val="24"/>
          <w:szCs w:val="24"/>
        </w:rPr>
        <w:tab/>
        <w:t>Spectator seating: Balcony area seating 350 people</w:t>
      </w: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ajorBidi" w:hAnsiTheme="majorBidi" w:cstheme="majorBidi"/>
          <w:b/>
          <w:bCs/>
          <w:sz w:val="24"/>
          <w:szCs w:val="24"/>
        </w:rPr>
      </w:pPr>
      <w:r w:rsidRPr="002E6438">
        <w:rPr>
          <w:rFonts w:asciiTheme="majorBidi" w:hAnsiTheme="majorBidi" w:cstheme="majorBidi"/>
          <w:b/>
          <w:sz w:val="24"/>
          <w:szCs w:val="24"/>
        </w:rPr>
        <w:t>ELIGIBILITY</w:t>
      </w:r>
      <w:r w:rsidRPr="002E6438">
        <w:rPr>
          <w:rFonts w:asciiTheme="majorBidi" w:hAnsiTheme="majorBidi" w:cstheme="majorBidi"/>
          <w:sz w:val="24"/>
          <w:szCs w:val="24"/>
        </w:rPr>
        <w:tab/>
        <w:t xml:space="preserve">Open to all Intermediates, 12&amp;Under Age Group, 13-15 Age Group, 16&amp;Over Age Group with exceptions of over qualifications listed below. </w:t>
      </w:r>
    </w:p>
    <w:p w:rsidR="00C54F5D" w:rsidRDefault="00C54F5D"/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>
        <w:tab/>
      </w:r>
      <w:r w:rsidRPr="002E6438">
        <w:rPr>
          <w:rFonts w:asciiTheme="majorBidi" w:hAnsiTheme="majorBidi" w:cstheme="majorBidi"/>
          <w:b/>
          <w:bCs/>
          <w:sz w:val="24"/>
          <w:szCs w:val="24"/>
        </w:rPr>
        <w:t>Over qualifications:</w:t>
      </w:r>
      <w:r w:rsidRPr="002E6438">
        <w:rPr>
          <w:rFonts w:asciiTheme="majorBidi" w:hAnsiTheme="majorBidi" w:cstheme="majorBidi"/>
          <w:sz w:val="24"/>
          <w:szCs w:val="24"/>
        </w:rPr>
        <w:t xml:space="preserve"> Any swimmer who participated in the East Zone 13-15 AG Championships and/or the East Zone Junior/Senior Championships is overqualified for Invitational in that </w:t>
      </w:r>
      <w:r>
        <w:rPr>
          <w:rFonts w:asciiTheme="majorBidi" w:hAnsiTheme="majorBidi" w:cstheme="majorBidi"/>
          <w:sz w:val="24"/>
          <w:szCs w:val="24"/>
        </w:rPr>
        <w:t xml:space="preserve">event </w:t>
      </w:r>
      <w:r w:rsidRPr="002E6438">
        <w:rPr>
          <w:rFonts w:asciiTheme="majorBidi" w:hAnsiTheme="majorBidi" w:cstheme="majorBidi"/>
          <w:sz w:val="24"/>
          <w:szCs w:val="24"/>
        </w:rPr>
        <w:t>only.</w:t>
      </w: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54F5D" w:rsidRPr="00AE5EAC" w:rsidRDefault="00C54F5D" w:rsidP="00C54F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5EAC">
        <w:rPr>
          <w:rFonts w:asciiTheme="majorBidi" w:hAnsiTheme="majorBidi" w:cstheme="majorBidi"/>
          <w:b/>
          <w:sz w:val="24"/>
          <w:szCs w:val="24"/>
        </w:rPr>
        <w:t>EVENTS</w:t>
      </w:r>
      <w:r w:rsidRPr="00AE5EAC">
        <w:rPr>
          <w:rFonts w:asciiTheme="majorBidi" w:hAnsiTheme="majorBidi" w:cstheme="majorBidi"/>
          <w:sz w:val="24"/>
          <w:szCs w:val="24"/>
        </w:rPr>
        <w:t xml:space="preserve"> </w:t>
      </w:r>
      <w:r w:rsidRPr="00AE5EAC">
        <w:rPr>
          <w:rFonts w:asciiTheme="majorBidi" w:hAnsiTheme="majorBidi" w:cstheme="majorBidi"/>
          <w:sz w:val="24"/>
          <w:szCs w:val="24"/>
        </w:rPr>
        <w:tab/>
      </w:r>
      <w:r w:rsidRPr="00AE5EAC">
        <w:rPr>
          <w:rFonts w:asciiTheme="majorBidi" w:hAnsiTheme="majorBidi" w:cstheme="majorBidi"/>
          <w:sz w:val="24"/>
          <w:szCs w:val="24"/>
        </w:rPr>
        <w:tab/>
      </w:r>
      <w:r w:rsidRPr="00AE5EAC">
        <w:rPr>
          <w:rFonts w:asciiTheme="majorBidi" w:eastAsia="Times New Roman" w:hAnsiTheme="majorBidi" w:cstheme="majorBidi"/>
          <w:sz w:val="24"/>
          <w:szCs w:val="24"/>
          <w:lang w:bidi="he-IL"/>
        </w:rPr>
        <w:t>Intermediate: Solo, Duet, Mixed Duet, Trio, Team, Combo, Figures</w:t>
      </w:r>
    </w:p>
    <w:p w:rsidR="00C54F5D" w:rsidRPr="002E6438" w:rsidRDefault="00C54F5D" w:rsidP="00C54F5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AE5EAC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AE5EAC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AE5EAC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>12&amp;Under Age Group: Solo, Duet, Mixed Duet, Team, Figures</w:t>
      </w:r>
    </w:p>
    <w:p w:rsidR="00C54F5D" w:rsidRPr="002E6438" w:rsidRDefault="00C54F5D" w:rsidP="00C54F5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  <w:t>13-15 Age Group: Solo, Duet, Mixed Duet, Team, Combo, Figures</w:t>
      </w:r>
    </w:p>
    <w:p w:rsidR="00C54F5D" w:rsidRPr="002E6438" w:rsidRDefault="00C54F5D" w:rsidP="00C54F5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</w: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  <w:t xml:space="preserve">16&amp;Over Open: </w:t>
      </w:r>
      <w:r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Free - </w:t>
      </w: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>Solo, Duet, Mixed Duet, Team, Combo</w:t>
      </w:r>
    </w:p>
    <w:p w:rsidR="00C54F5D" w:rsidRPr="002E6438" w:rsidRDefault="00C54F5D" w:rsidP="00C54F5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C54F5D" w:rsidRPr="002E6438" w:rsidRDefault="00C54F5D" w:rsidP="00C54F5D">
      <w:pPr>
        <w:spacing w:after="0" w:line="240" w:lineRule="auto"/>
        <w:ind w:left="2160" w:hanging="2160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2E6438">
        <w:rPr>
          <w:rFonts w:asciiTheme="majorBidi" w:eastAsia="Times New Roman" w:hAnsiTheme="majorBidi" w:cstheme="majorBidi"/>
          <w:sz w:val="24"/>
          <w:szCs w:val="24"/>
          <w:lang w:bidi="he-IL"/>
        </w:rPr>
        <w:tab/>
        <w:t>*Detailed schedule will be based on pre-meet entries. The order and days of events may change.</w:t>
      </w: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bCs/>
          <w:sz w:val="24"/>
          <w:szCs w:val="24"/>
        </w:rPr>
      </w:pPr>
      <w:r w:rsidRPr="002E6438">
        <w:rPr>
          <w:rFonts w:asciiTheme="majorBidi" w:hAnsiTheme="majorBidi" w:cstheme="majorBidi"/>
          <w:b/>
          <w:sz w:val="24"/>
          <w:szCs w:val="24"/>
          <w:u w:val="single"/>
        </w:rPr>
        <w:t xml:space="preserve">Friday March 15: </w:t>
      </w:r>
      <w:r w:rsidRPr="002E6438">
        <w:rPr>
          <w:rFonts w:asciiTheme="majorBidi" w:hAnsiTheme="majorBidi" w:cstheme="majorBidi"/>
          <w:bCs/>
          <w:sz w:val="24"/>
          <w:szCs w:val="24"/>
        </w:rPr>
        <w:t>Intermediate solos</w:t>
      </w: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bCs/>
          <w:sz w:val="24"/>
          <w:szCs w:val="24"/>
        </w:rPr>
      </w:pP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b/>
          <w:sz w:val="24"/>
          <w:szCs w:val="24"/>
          <w:u w:val="single"/>
        </w:rPr>
        <w:t>Saturday, March 16</w:t>
      </w:r>
      <w:r w:rsidRPr="002E6438">
        <w:rPr>
          <w:rFonts w:asciiTheme="majorBidi" w:hAnsiTheme="majorBidi" w:cstheme="majorBidi"/>
          <w:sz w:val="24"/>
          <w:szCs w:val="24"/>
        </w:rPr>
        <w:t>: Intermediate and 12&amp;Under Figures, Intermediate Duets, Mixed Duets, Trios, Teams and Combos followed by awards.</w:t>
      </w: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sz w:val="24"/>
          <w:szCs w:val="24"/>
        </w:rPr>
      </w:pPr>
    </w:p>
    <w:p w:rsidR="00C54F5D" w:rsidRPr="002E6438" w:rsidRDefault="00C54F5D" w:rsidP="00C54F5D">
      <w:pPr>
        <w:autoSpaceDE w:val="0"/>
        <w:autoSpaceDN w:val="0"/>
        <w:adjustRightInd w:val="0"/>
        <w:spacing w:after="0" w:line="24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2E6438">
        <w:rPr>
          <w:rFonts w:asciiTheme="majorBidi" w:hAnsiTheme="majorBidi" w:cstheme="majorBidi"/>
          <w:b/>
          <w:sz w:val="24"/>
          <w:szCs w:val="24"/>
          <w:u w:val="single"/>
        </w:rPr>
        <w:t>Sunday, March 17</w:t>
      </w:r>
      <w:r w:rsidRPr="002E6438">
        <w:rPr>
          <w:rFonts w:asciiTheme="majorBidi" w:hAnsiTheme="majorBidi" w:cstheme="majorBidi"/>
          <w:sz w:val="24"/>
          <w:szCs w:val="24"/>
        </w:rPr>
        <w:t>: 13-15 AG Figures, AG Solos, Duets, Mixed Duets, Teams and Combos followed by Awards.</w:t>
      </w:r>
    </w:p>
    <w:p w:rsidR="00C54F5D" w:rsidRDefault="00C54F5D">
      <w:bookmarkStart w:id="0" w:name="_GoBack"/>
      <w:bookmarkEnd w:id="0"/>
    </w:p>
    <w:sectPr w:rsidR="00C5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5D"/>
    <w:rsid w:val="004A3AE4"/>
    <w:rsid w:val="00C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81D8E-9B8A-4E98-BA52-991EF3A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4F5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C54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</cp:revision>
  <dcterms:created xsi:type="dcterms:W3CDTF">2019-12-04T00:11:00Z</dcterms:created>
  <dcterms:modified xsi:type="dcterms:W3CDTF">2019-12-04T00:14:00Z</dcterms:modified>
</cp:coreProperties>
</file>